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53" w:rsidRPr="00861153" w:rsidRDefault="00861153" w:rsidP="00861153">
      <w:pPr>
        <w:spacing w:before="100" w:beforeAutospacing="1" w:after="100" w:afterAutospacing="1" w:line="203" w:lineRule="atLeast"/>
        <w:jc w:val="center"/>
        <w:rPr>
          <w:rFonts w:ascii="Arial" w:eastAsia="Times New Roman" w:hAnsi="Arial" w:cs="Arial"/>
          <w:color w:val="053E04"/>
          <w:sz w:val="18"/>
          <w:szCs w:val="18"/>
          <w:lang w:eastAsia="ru-RU"/>
        </w:rPr>
      </w:pPr>
      <w:r w:rsidRPr="00861153">
        <w:rPr>
          <w:rFonts w:ascii="Arial" w:eastAsia="Times New Roman" w:hAnsi="Arial" w:cs="Arial"/>
          <w:b/>
          <w:bCs/>
          <w:color w:val="053E04"/>
          <w:sz w:val="18"/>
          <w:lang w:eastAsia="ru-RU"/>
        </w:rPr>
        <w:t>СВЕДЕНИЯ</w:t>
      </w:r>
      <w:r w:rsidRPr="00861153">
        <w:rPr>
          <w:rFonts w:ascii="Arial" w:eastAsia="Times New Roman" w:hAnsi="Arial" w:cs="Arial"/>
          <w:b/>
          <w:bCs/>
          <w:color w:val="053E04"/>
          <w:sz w:val="18"/>
          <w:szCs w:val="18"/>
          <w:lang w:eastAsia="ru-RU"/>
        </w:rPr>
        <w:br/>
      </w:r>
      <w:r w:rsidRPr="00861153">
        <w:rPr>
          <w:rFonts w:ascii="Arial" w:eastAsia="Times New Roman" w:hAnsi="Arial" w:cs="Arial"/>
          <w:b/>
          <w:bCs/>
          <w:color w:val="053E04"/>
          <w:sz w:val="18"/>
          <w:lang w:eastAsia="ru-RU"/>
        </w:rPr>
        <w:t>о выявленных фактах недостоверности данных и сведений,</w:t>
      </w:r>
      <w:r w:rsidRPr="00861153">
        <w:rPr>
          <w:rFonts w:ascii="Arial" w:eastAsia="Times New Roman" w:hAnsi="Arial" w:cs="Arial"/>
          <w:b/>
          <w:bCs/>
          <w:color w:val="053E04"/>
          <w:sz w:val="18"/>
          <w:szCs w:val="18"/>
          <w:lang w:eastAsia="ru-RU"/>
        </w:rPr>
        <w:br/>
      </w:r>
      <w:r w:rsidRPr="00861153">
        <w:rPr>
          <w:rFonts w:ascii="Arial" w:eastAsia="Times New Roman" w:hAnsi="Arial" w:cs="Arial"/>
          <w:b/>
          <w:bCs/>
          <w:color w:val="053E04"/>
          <w:sz w:val="18"/>
          <w:lang w:eastAsia="ru-RU"/>
        </w:rPr>
        <w:t>представленных кандидатами в депутаты Орловского городского Совета народных </w:t>
      </w:r>
      <w:r w:rsidRPr="00861153">
        <w:rPr>
          <w:rFonts w:ascii="Arial" w:eastAsia="Times New Roman" w:hAnsi="Arial" w:cs="Arial"/>
          <w:b/>
          <w:bCs/>
          <w:color w:val="053E04"/>
          <w:sz w:val="18"/>
          <w:szCs w:val="18"/>
          <w:lang w:eastAsia="ru-RU"/>
        </w:rPr>
        <w:br/>
      </w:r>
      <w:r w:rsidRPr="00861153">
        <w:rPr>
          <w:rFonts w:ascii="Arial" w:eastAsia="Times New Roman" w:hAnsi="Arial" w:cs="Arial"/>
          <w:b/>
          <w:bCs/>
          <w:color w:val="053E04"/>
          <w:sz w:val="18"/>
          <w:lang w:eastAsia="ru-RU"/>
        </w:rPr>
        <w:t>депутатов о себе, о доходах и об имуществе*</w:t>
      </w:r>
      <w:r w:rsidRPr="00861153">
        <w:rPr>
          <w:rFonts w:ascii="Arial" w:eastAsia="Times New Roman" w:hAnsi="Arial" w:cs="Arial"/>
          <w:b/>
          <w:bCs/>
          <w:color w:val="053E04"/>
          <w:sz w:val="18"/>
          <w:szCs w:val="18"/>
          <w:lang w:eastAsia="ru-RU"/>
        </w:rPr>
        <w:br/>
      </w:r>
      <w:r w:rsidRPr="00861153">
        <w:rPr>
          <w:rFonts w:ascii="Arial" w:eastAsia="Times New Roman" w:hAnsi="Arial" w:cs="Arial"/>
          <w:b/>
          <w:bCs/>
          <w:color w:val="053E04"/>
          <w:sz w:val="18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3"/>
        <w:gridCol w:w="2628"/>
        <w:gridCol w:w="1783"/>
        <w:gridCol w:w="1783"/>
        <w:gridCol w:w="2628"/>
      </w:tblGrid>
      <w:tr w:rsidR="00861153" w:rsidRPr="00861153" w:rsidTr="00861153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№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  <w:proofErr w:type="spellStart"/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п</w:t>
            </w:r>
            <w:proofErr w:type="spellEnd"/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/</w:t>
            </w:r>
            <w:proofErr w:type="spellStart"/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Фамилия, имя, отчество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кандидата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Представлено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кандидатом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Результаты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проверки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Организация,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предоставившая сведения</w:t>
            </w:r>
          </w:p>
        </w:tc>
      </w:tr>
      <w:tr w:rsidR="00861153" w:rsidRPr="00861153" w:rsidTr="00861153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5</w:t>
            </w:r>
          </w:p>
        </w:tc>
      </w:tr>
      <w:tr w:rsidR="00861153" w:rsidRPr="00861153" w:rsidTr="0086115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Сведения о доходах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861153" w:rsidRPr="00861153" w:rsidTr="00861153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proofErr w:type="spellStart"/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Селедников</w:t>
            </w:r>
            <w:proofErr w:type="spellEnd"/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Виктор   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 Евгеньевич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Не заявлено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1) ООО НТЦ «</w:t>
            </w:r>
            <w:proofErr w:type="spellStart"/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Фобос-НТ</w:t>
            </w:r>
            <w:proofErr w:type="spellEnd"/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» - 11950,02 руб.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 xml:space="preserve">2) ЗАО НТЦ «Навигатор </w:t>
            </w:r>
            <w:proofErr w:type="spellStart"/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Технолоджи</w:t>
            </w:r>
            <w:proofErr w:type="spellEnd"/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» - 3061,32 руб.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3) ООО «</w:t>
            </w:r>
            <w:proofErr w:type="spellStart"/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Росарсенал</w:t>
            </w:r>
            <w:proofErr w:type="spellEnd"/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» - 8450,83 руб.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УФНС по Орловской области.</w:t>
            </w:r>
          </w:p>
        </w:tc>
      </w:tr>
      <w:tr w:rsidR="00861153" w:rsidRPr="00861153" w:rsidTr="00861153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proofErr w:type="spellStart"/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Тарасевич</w:t>
            </w:r>
            <w:proofErr w:type="spellEnd"/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Владислав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ООО «РСУ-6» - 15000 руб.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ООО «РСУ-6» - 13104,76 руб.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УФНС по Орловской области.</w:t>
            </w:r>
          </w:p>
        </w:tc>
      </w:tr>
      <w:tr w:rsidR="00861153" w:rsidRPr="00861153" w:rsidTr="008611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153" w:rsidRPr="00861153" w:rsidRDefault="00861153" w:rsidP="00861153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153" w:rsidRPr="00861153" w:rsidRDefault="00861153" w:rsidP="00861153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Не заявлено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ООО «Жилищное хозяйство» - 4952,38 руб.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УФНС по Орловской области.</w:t>
            </w:r>
          </w:p>
        </w:tc>
      </w:tr>
      <w:tr w:rsidR="00861153" w:rsidRPr="00861153" w:rsidTr="00861153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proofErr w:type="spellStart"/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Трифилов</w:t>
            </w:r>
            <w:proofErr w:type="spellEnd"/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Вадим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Доход ИП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304180 руб.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Доход ИП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17705578 руб.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УФНС по Орловской области.</w:t>
            </w:r>
          </w:p>
        </w:tc>
      </w:tr>
      <w:tr w:rsidR="00861153" w:rsidRPr="00861153" w:rsidTr="0086115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861153" w:rsidRPr="00861153" w:rsidTr="00861153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Пожидаева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proofErr w:type="spellStart"/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Элина</w:t>
            </w:r>
            <w:proofErr w:type="spellEnd"/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не подтверждено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Центрально-Черноземный банк ОАО «Сбербанк России»</w:t>
            </w:r>
          </w:p>
        </w:tc>
      </w:tr>
      <w:tr w:rsidR="00861153" w:rsidRPr="00861153" w:rsidTr="0086115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Акции, иное участие в коммерческих организациях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</w:tr>
      <w:tr w:rsidR="00861153" w:rsidRPr="00861153" w:rsidTr="00861153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proofErr w:type="spellStart"/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Селедников</w:t>
            </w:r>
            <w:proofErr w:type="spellEnd"/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Виктор   </w:t>
            </w:r>
          </w:p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b/>
                <w:bCs/>
                <w:color w:val="053E04"/>
                <w:sz w:val="18"/>
                <w:szCs w:val="18"/>
                <w:lang w:eastAsia="ru-RU"/>
              </w:rPr>
              <w:t> Евгеньевич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Не заявлено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ООО «Успех» - размер вклада – 5000 р.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153" w:rsidRPr="00861153" w:rsidRDefault="00861153" w:rsidP="00861153">
            <w:pPr>
              <w:spacing w:after="0" w:line="203" w:lineRule="atLeast"/>
              <w:jc w:val="center"/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</w:pPr>
            <w:r w:rsidRPr="00861153">
              <w:rPr>
                <w:rFonts w:ascii="Arial" w:eastAsia="Times New Roman" w:hAnsi="Arial" w:cs="Arial"/>
                <w:color w:val="053E04"/>
                <w:sz w:val="18"/>
                <w:szCs w:val="18"/>
                <w:lang w:eastAsia="ru-RU"/>
              </w:rPr>
              <w:t>УФНС по Орловской области.</w:t>
            </w:r>
          </w:p>
        </w:tc>
      </w:tr>
    </w:tbl>
    <w:p w:rsidR="00113270" w:rsidRDefault="00113270"/>
    <w:sectPr w:rsidR="00113270" w:rsidSect="0011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61153"/>
    <w:rsid w:val="00113270"/>
    <w:rsid w:val="0086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153"/>
    <w:rPr>
      <w:b/>
      <w:bCs/>
    </w:rPr>
  </w:style>
  <w:style w:type="character" w:customStyle="1" w:styleId="apple-converted-space">
    <w:name w:val="apple-converted-space"/>
    <w:basedOn w:val="a0"/>
    <w:rsid w:val="00861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2014-03-20T15:25:00Z</dcterms:created>
  <dcterms:modified xsi:type="dcterms:W3CDTF">2014-03-20T15:48:00Z</dcterms:modified>
</cp:coreProperties>
</file>